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0102B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21D9098E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1E504E73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9DE5EA8" w14:textId="2906FCFE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>Programma svolto a.s. 202</w:t>
      </w:r>
      <w:r w:rsidR="00FB399B">
        <w:rPr>
          <w:rFonts w:ascii="Calibri" w:eastAsia="Calibri" w:hAnsi="Calibri" w:cs="Calibri"/>
          <w:sz w:val="36"/>
          <w:szCs w:val="36"/>
        </w:rPr>
        <w:t>5</w:t>
      </w:r>
      <w:r>
        <w:rPr>
          <w:rFonts w:ascii="Calibri" w:eastAsia="Calibri" w:hAnsi="Calibri" w:cs="Calibri"/>
          <w:color w:val="000000"/>
          <w:sz w:val="36"/>
          <w:szCs w:val="36"/>
        </w:rPr>
        <w:t>-2</w:t>
      </w:r>
      <w:r w:rsidR="00FB399B">
        <w:rPr>
          <w:rFonts w:ascii="Calibri" w:eastAsia="Calibri" w:hAnsi="Calibri" w:cs="Calibri"/>
          <w:sz w:val="36"/>
          <w:szCs w:val="36"/>
        </w:rPr>
        <w:t>6</w:t>
      </w:r>
    </w:p>
    <w:p w14:paraId="32E21472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Classe </w:t>
      </w:r>
      <w:r>
        <w:rPr>
          <w:rFonts w:ascii="Calibri" w:eastAsia="Calibri" w:hAnsi="Calibri" w:cs="Calibri"/>
          <w:sz w:val="36"/>
          <w:szCs w:val="36"/>
        </w:rPr>
        <w:t>2 LB</w:t>
      </w:r>
    </w:p>
    <w:p w14:paraId="263722D8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Materia: </w:t>
      </w:r>
      <w:r>
        <w:rPr>
          <w:rFonts w:ascii="Calibri" w:eastAsia="Calibri" w:hAnsi="Calibri" w:cs="Calibri"/>
          <w:sz w:val="36"/>
          <w:szCs w:val="36"/>
        </w:rPr>
        <w:t>Latino</w:t>
      </w:r>
    </w:p>
    <w:p w14:paraId="2C40929C" w14:textId="5B94B72B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>
        <w:rPr>
          <w:rFonts w:ascii="Calibri" w:eastAsia="Calibri" w:hAnsi="Calibri" w:cs="Calibri"/>
          <w:color w:val="000000"/>
          <w:sz w:val="36"/>
          <w:szCs w:val="36"/>
        </w:rPr>
        <w:t xml:space="preserve">Professoressa: </w:t>
      </w:r>
      <w:r w:rsidR="00FB399B">
        <w:rPr>
          <w:rFonts w:ascii="Calibri" w:eastAsia="Calibri" w:hAnsi="Calibri" w:cs="Calibri"/>
          <w:color w:val="000000"/>
          <w:sz w:val="36"/>
          <w:szCs w:val="36"/>
        </w:rPr>
        <w:t>Barbara Scarduzio</w:t>
      </w:r>
    </w:p>
    <w:p w14:paraId="444531DB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E0C0FF3" w14:textId="77777777" w:rsidR="007710B1" w:rsidRDefault="007710B1" w:rsidP="00FB39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color w:val="000000"/>
        </w:rPr>
      </w:pPr>
    </w:p>
    <w:p w14:paraId="2FCCE7AC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Libri di testo adottati</w:t>
      </w:r>
    </w:p>
    <w:p w14:paraId="62E077D7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u w:val="single"/>
        </w:rPr>
      </w:pPr>
    </w:p>
    <w:p w14:paraId="58626273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Grammatica Picta</w:t>
      </w:r>
      <w:r>
        <w:rPr>
          <w:rFonts w:ascii="Calibri" w:eastAsia="Calibri" w:hAnsi="Calibri" w:cs="Calibri"/>
          <w:sz w:val="22"/>
          <w:szCs w:val="22"/>
        </w:rPr>
        <w:t xml:space="preserve">, Laura Pepe, Massimo Vilardo, Einaudi scuola. </w:t>
      </w:r>
    </w:p>
    <w:p w14:paraId="5167AC78" w14:textId="77777777" w:rsidR="007710B1" w:rsidRDefault="007710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</w:p>
    <w:p w14:paraId="11505781" w14:textId="77777777" w:rsidR="007710B1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Argomenti che si che sono stati trattati nel corso dell’a.s.202</w:t>
      </w:r>
      <w:r>
        <w:rPr>
          <w:rFonts w:ascii="Calibri" w:eastAsia="Calibri" w:hAnsi="Calibri" w:cs="Calibri"/>
          <w:b/>
          <w:sz w:val="32"/>
          <w:szCs w:val="32"/>
          <w:u w:val="single"/>
        </w:rPr>
        <w:t>4</w:t>
      </w:r>
      <w:r>
        <w:rPr>
          <w:rFonts w:ascii="Calibri" w:eastAsia="Calibri" w:hAnsi="Calibri" w:cs="Calibri"/>
          <w:b/>
          <w:color w:val="000000"/>
          <w:sz w:val="32"/>
          <w:szCs w:val="32"/>
          <w:u w:val="single"/>
        </w:rPr>
        <w:t>-2</w:t>
      </w:r>
      <w:r>
        <w:rPr>
          <w:rFonts w:ascii="Calibri" w:eastAsia="Calibri" w:hAnsi="Calibri" w:cs="Calibri"/>
          <w:b/>
          <w:sz w:val="32"/>
          <w:szCs w:val="32"/>
          <w:u w:val="single"/>
        </w:rPr>
        <w:t>5</w:t>
      </w:r>
    </w:p>
    <w:p w14:paraId="5239B685" w14:textId="77777777" w:rsidR="007710B1" w:rsidRDefault="007710B1">
      <w:pPr>
        <w:spacing w:line="276" w:lineRule="auto"/>
        <w:ind w:left="1" w:hanging="3"/>
        <w:jc w:val="both"/>
        <w:rPr>
          <w:rFonts w:ascii="Calibri" w:eastAsia="Calibri" w:hAnsi="Calibri" w:cs="Calibri"/>
          <w:sz w:val="32"/>
          <w:szCs w:val="32"/>
          <w:u w:val="single"/>
        </w:rPr>
      </w:pPr>
    </w:p>
    <w:p w14:paraId="0B1BF12C" w14:textId="77777777" w:rsidR="007710B1" w:rsidRDefault="00000000">
      <w:pPr>
        <w:numPr>
          <w:ilvl w:val="0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RIPASSO DEGLI ARGOMENTI GRAMMATICALI DELL’ANNO PRECEDENTE</w:t>
      </w:r>
    </w:p>
    <w:p w14:paraId="49FFEB31" w14:textId="77777777" w:rsidR="007710B1" w:rsidRDefault="00000000">
      <w:pPr>
        <w:numPr>
          <w:ilvl w:val="0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GRAMMATICA</w:t>
      </w:r>
    </w:p>
    <w:p w14:paraId="79EE9834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Unità 9: il piuccheperfetto e il futuro anteriore, attivo e passivo</w:t>
      </w:r>
    </w:p>
    <w:p w14:paraId="51520830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10: la IV declinazione; i pronomi personali e il determinativo </w:t>
      </w:r>
      <w:r>
        <w:rPr>
          <w:rFonts w:ascii="Calibri" w:eastAsia="Calibri" w:hAnsi="Calibri" w:cs="Calibri"/>
          <w:i/>
          <w:sz w:val="22"/>
          <w:szCs w:val="22"/>
        </w:rPr>
        <w:t>is, ea, id</w:t>
      </w:r>
    </w:p>
    <w:p w14:paraId="5310F8AC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11: la V declinazione; i complementi di argomento e di materia; i dimostrativi </w:t>
      </w:r>
      <w:r>
        <w:rPr>
          <w:rFonts w:ascii="Calibri" w:eastAsia="Calibri" w:hAnsi="Calibri" w:cs="Calibri"/>
          <w:i/>
          <w:sz w:val="22"/>
          <w:szCs w:val="22"/>
        </w:rPr>
        <w:t>hic, haec, hoc; ille, illa, illud; iste, ista, istud</w:t>
      </w:r>
    </w:p>
    <w:p w14:paraId="4D20B327" w14:textId="77777777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12: il pronome relativo; i determinativi </w:t>
      </w:r>
      <w:r>
        <w:rPr>
          <w:rFonts w:ascii="Calibri" w:eastAsia="Calibri" w:hAnsi="Calibri" w:cs="Calibri"/>
          <w:i/>
          <w:sz w:val="22"/>
          <w:szCs w:val="22"/>
        </w:rPr>
        <w:t>idem, eadem, idem; ipse, ipsa, ipsum</w:t>
      </w:r>
    </w:p>
    <w:p w14:paraId="7A85C2BF" w14:textId="2E552DB8" w:rsidR="007710B1" w:rsidRDefault="00000000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Unità 13: il </w:t>
      </w:r>
      <w:proofErr w:type="gramStart"/>
      <w:r>
        <w:rPr>
          <w:rFonts w:ascii="Calibri" w:eastAsia="Calibri" w:hAnsi="Calibri" w:cs="Calibri"/>
          <w:sz w:val="22"/>
          <w:szCs w:val="22"/>
        </w:rPr>
        <w:t xml:space="preserve">participio </w:t>
      </w:r>
      <w:r w:rsidR="00FB399B">
        <w:rPr>
          <w:rFonts w:ascii="Calibri" w:eastAsia="Calibri" w:hAnsi="Calibri" w:cs="Calibri"/>
          <w:sz w:val="22"/>
          <w:szCs w:val="22"/>
        </w:rPr>
        <w:t xml:space="preserve"> presente</w:t>
      </w:r>
      <w:proofErr w:type="gramEnd"/>
      <w:r w:rsidR="00FB399B">
        <w:rPr>
          <w:rFonts w:ascii="Calibri" w:eastAsia="Calibri" w:hAnsi="Calibri" w:cs="Calibri"/>
          <w:sz w:val="22"/>
          <w:szCs w:val="22"/>
        </w:rPr>
        <w:t xml:space="preserve"> e </w:t>
      </w:r>
      <w:r>
        <w:rPr>
          <w:rFonts w:ascii="Calibri" w:eastAsia="Calibri" w:hAnsi="Calibri" w:cs="Calibri"/>
          <w:sz w:val="22"/>
          <w:szCs w:val="22"/>
        </w:rPr>
        <w:t>perfetto (valore nominale, attributivo e verbale), participio congiunto e l’ablativo assoluto</w:t>
      </w:r>
      <w:r w:rsidR="00FB399B">
        <w:rPr>
          <w:rFonts w:ascii="Calibri" w:eastAsia="Calibri" w:hAnsi="Calibri" w:cs="Calibri"/>
          <w:sz w:val="22"/>
          <w:szCs w:val="22"/>
        </w:rPr>
        <w:t>.</w:t>
      </w:r>
    </w:p>
    <w:p w14:paraId="4C7978F5" w14:textId="4ED4DA0B" w:rsidR="00FB399B" w:rsidRDefault="00FB399B">
      <w:pPr>
        <w:numPr>
          <w:ilvl w:val="1"/>
          <w:numId w:val="1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Unità 16: i gradi di comparazione dell’aggettivo</w:t>
      </w:r>
    </w:p>
    <w:p w14:paraId="788D0295" w14:textId="77777777" w:rsidR="007710B1" w:rsidRDefault="007710B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4A90F3B" w14:textId="77777777" w:rsidR="007710B1" w:rsidRDefault="00000000">
      <w:pPr>
        <w:numPr>
          <w:ilvl w:val="0"/>
          <w:numId w:val="2"/>
        </w:num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FREQUENTE ESERCIZIO DI ANALISI SINTATTICA E TRADUZIONE IN CLASSE, PER COPPIE O PICCOLI GRUPPI</w:t>
      </w:r>
    </w:p>
    <w:p w14:paraId="74BA2312" w14:textId="77777777" w:rsidR="007710B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03195D78" w14:textId="77777777" w:rsidR="007710B1" w:rsidRDefault="007710B1" w:rsidP="00FB399B">
      <w:pP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7F2373DF" w14:textId="77777777" w:rsidR="007710B1" w:rsidRDefault="007710B1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E212375" w14:textId="284CC715" w:rsidR="007710B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 rappresentanti di classe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La docente</w:t>
      </w:r>
    </w:p>
    <w:p w14:paraId="285A0A36" w14:textId="0ADF29D9" w:rsidR="007710B1" w:rsidRDefault="00000000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="00FB399B">
        <w:rPr>
          <w:rFonts w:ascii="Calibri" w:eastAsia="Calibri" w:hAnsi="Calibri" w:cs="Calibri"/>
          <w:sz w:val="22"/>
          <w:szCs w:val="22"/>
        </w:rPr>
        <w:t>Barbara Scarduzio</w:t>
      </w:r>
    </w:p>
    <w:p w14:paraId="2C326024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26477F06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108932F8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4E73245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31538129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5E8E5B23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29EADB7" w14:textId="77777777" w:rsidR="0067300B" w:rsidRPr="0067300B" w:rsidRDefault="0067300B" w:rsidP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67300B">
        <w:rPr>
          <w:rFonts w:ascii="Calibri" w:eastAsia="Calibri" w:hAnsi="Calibri" w:cs="Calibri"/>
          <w:sz w:val="22"/>
          <w:szCs w:val="22"/>
        </w:rPr>
        <w:lastRenderedPageBreak/>
        <w:t> </w:t>
      </w:r>
    </w:p>
    <w:p w14:paraId="1C7B09F8" w14:textId="77777777" w:rsidR="0067300B" w:rsidRPr="0067300B" w:rsidRDefault="0067300B" w:rsidP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67300B">
        <w:rPr>
          <w:rFonts w:ascii="Calibri" w:eastAsia="Calibri" w:hAnsi="Calibri" w:cs="Calibri"/>
          <w:b/>
          <w:bCs/>
          <w:sz w:val="22"/>
          <w:szCs w:val="22"/>
        </w:rPr>
        <w:t>GRIGLIA DI VALUTAZIONE VERSIONE DI LATINO </w:t>
      </w:r>
      <w:r w:rsidRPr="0067300B">
        <w:rPr>
          <w:rFonts w:ascii="Calibri" w:eastAsia="Calibri" w:hAnsi="Calibri" w:cs="Calibri"/>
          <w:sz w:val="22"/>
          <w:szCs w:val="22"/>
        </w:rPr>
        <w:t> </w:t>
      </w:r>
    </w:p>
    <w:p w14:paraId="373A2352" w14:textId="77777777" w:rsidR="0067300B" w:rsidRPr="0067300B" w:rsidRDefault="0067300B" w:rsidP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67300B">
        <w:rPr>
          <w:rFonts w:ascii="Calibri" w:eastAsia="Calibri" w:hAnsi="Calibri" w:cs="Calibri"/>
          <w:sz w:val="22"/>
          <w:szCs w:val="22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5"/>
        <w:gridCol w:w="2565"/>
        <w:gridCol w:w="2010"/>
      </w:tblGrid>
      <w:tr w:rsidR="0067300B" w:rsidRPr="0067300B" w14:paraId="07AE1185" w14:textId="77777777">
        <w:trPr>
          <w:trHeight w:val="39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69E26C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  <w:u w:val="single"/>
              </w:rPr>
              <w:t>Indicatori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  <w:p w14:paraId="152016B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1416EB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  <w:u w:val="single"/>
              </w:rPr>
              <w:t>Descrittori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BFDDD6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  <w:u w:val="single"/>
              </w:rPr>
              <w:t>Punteggio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(3-10) </w:t>
            </w:r>
          </w:p>
        </w:tc>
      </w:tr>
      <w:tr w:rsidR="0067300B" w:rsidRPr="0067300B" w14:paraId="33CB76A7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E2C653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Comprensione del testo proposto e completezza della traduzione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DF4209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Complete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F50B9D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3 </w:t>
            </w:r>
          </w:p>
        </w:tc>
      </w:tr>
      <w:tr w:rsidR="0067300B" w:rsidRPr="0067300B" w14:paraId="07F074C1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3BEBC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8F284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Adeguate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4C589E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67300B" w:rsidRPr="0067300B" w14:paraId="718C2129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2EBBC1F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740C0C5F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Accettabili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0D437FD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2 </w:t>
            </w:r>
          </w:p>
        </w:tc>
      </w:tr>
      <w:tr w:rsidR="0067300B" w:rsidRPr="0067300B" w14:paraId="0B07A0A4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E11BBB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F195E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Parziali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105E8A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67300B" w:rsidRPr="0067300B" w14:paraId="24E6F48E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AA692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0D223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Inadeguate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DA61CF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67300B" w:rsidRPr="0067300B" w14:paraId="0E6EDD68" w14:textId="77777777">
        <w:trPr>
          <w:trHeight w:val="33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4B40A176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097EF659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66BD7CEF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0067300B" w:rsidRPr="0067300B" w14:paraId="7148C741" w14:textId="77777777">
        <w:trPr>
          <w:trHeight w:val="67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0869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Conoscenza delle regole morfo-sintattiche 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A753D3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Ottima (tutto corretto o qualche lieve errore)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4795C0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4 </w:t>
            </w:r>
          </w:p>
        </w:tc>
      </w:tr>
      <w:tr w:rsidR="0067300B" w:rsidRPr="0067300B" w14:paraId="24C794DC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110705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470EC6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Buona (pochi errori non gravi)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0EB87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3,5 </w:t>
            </w:r>
          </w:p>
        </w:tc>
      </w:tr>
      <w:tr w:rsidR="0067300B" w:rsidRPr="0067300B" w14:paraId="4D6C9E4A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A6776B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3FFFE3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Discreta (4 errori)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89442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3 </w:t>
            </w:r>
          </w:p>
        </w:tc>
      </w:tr>
      <w:tr w:rsidR="0067300B" w:rsidRPr="0067300B" w14:paraId="12D161C0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014F8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54D54B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Incerta (5-6 errori)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8783A0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67300B" w:rsidRPr="0067300B" w14:paraId="126E88F8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059FC750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5DAE034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Accettabile (7-8 errori)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77BFC17B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2 </w:t>
            </w:r>
          </w:p>
        </w:tc>
      </w:tr>
      <w:tr w:rsidR="0067300B" w:rsidRPr="0067300B" w14:paraId="09562528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5893A2E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6C89D75E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Parziale (9-10 errori) </w:t>
            </w:r>
          </w:p>
          <w:p w14:paraId="7F18171F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A3C08B4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  <w:p w14:paraId="4C26D8C0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67300B" w:rsidRPr="0067300B" w14:paraId="793397C3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DC161E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496BA5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Gravemente insufficiente (11 o più errori)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B35E4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67300B" w:rsidRPr="0067300B" w14:paraId="158AE5B1" w14:textId="77777777">
        <w:trPr>
          <w:trHeight w:val="22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2B2B2"/>
            <w:hideMark/>
          </w:tcPr>
          <w:p w14:paraId="4B51FDDD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2B2B2"/>
            <w:hideMark/>
          </w:tcPr>
          <w:p w14:paraId="2384E206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B2B2"/>
            <w:hideMark/>
          </w:tcPr>
          <w:p w14:paraId="3BDFD8BF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</w:tr>
      <w:tr w:rsidR="0067300B" w:rsidRPr="0067300B" w14:paraId="55500639" w14:textId="77777777">
        <w:trPr>
          <w:trHeight w:val="70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9A63A9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Resa stilistica in italiano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EE124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Ottima (fluidità nell’espressione)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3F028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3 </w:t>
            </w:r>
          </w:p>
        </w:tc>
      </w:tr>
      <w:tr w:rsidR="0067300B" w:rsidRPr="0067300B" w14:paraId="71400CE7" w14:textId="77777777">
        <w:trPr>
          <w:trHeight w:val="40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0BA01B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0A1F20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Buona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58D715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2,5 </w:t>
            </w:r>
          </w:p>
        </w:tc>
      </w:tr>
      <w:tr w:rsidR="0067300B" w:rsidRPr="0067300B" w14:paraId="69DE56C4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413BF6AD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34730EF5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Nel complesso appropriata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hideMark/>
          </w:tcPr>
          <w:p w14:paraId="3D11AB1D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2 </w:t>
            </w:r>
          </w:p>
        </w:tc>
      </w:tr>
      <w:tr w:rsidR="0067300B" w:rsidRPr="0067300B" w14:paraId="3ACEF0A4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B3983D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E4196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Non del tutto appropriata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AE6114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1,5 </w:t>
            </w:r>
          </w:p>
        </w:tc>
      </w:tr>
      <w:tr w:rsidR="0067300B" w:rsidRPr="0067300B" w14:paraId="5C05933E" w14:textId="77777777">
        <w:trPr>
          <w:trHeight w:val="525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F29C25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5D05BF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Trascurata e/o inadeguata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21CBE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1 </w:t>
            </w:r>
          </w:p>
        </w:tc>
      </w:tr>
      <w:tr w:rsidR="0067300B" w:rsidRPr="0067300B" w14:paraId="03E0A07F" w14:textId="77777777">
        <w:trPr>
          <w:trHeight w:val="570"/>
        </w:trPr>
        <w:tc>
          <w:tcPr>
            <w:tcW w:w="3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EE92C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TOTALE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81D3A7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A19511" w14:textId="77777777" w:rsidR="0067300B" w:rsidRPr="0067300B" w:rsidRDefault="0067300B" w:rsidP="0067300B">
            <w:pPr>
              <w:spacing w:line="276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       </w:t>
            </w:r>
            <w:r w:rsidRPr="0067300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/10</w:t>
            </w:r>
            <w:r w:rsidRPr="0067300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</w:tr>
    </w:tbl>
    <w:p w14:paraId="5B79CA27" w14:textId="77777777" w:rsidR="0067300B" w:rsidRPr="0067300B" w:rsidRDefault="0067300B" w:rsidP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67300B">
        <w:rPr>
          <w:rFonts w:ascii="Calibri" w:eastAsia="Calibri" w:hAnsi="Calibri" w:cs="Calibri"/>
          <w:sz w:val="22"/>
          <w:szCs w:val="22"/>
        </w:rPr>
        <w:t> </w:t>
      </w:r>
    </w:p>
    <w:p w14:paraId="5E2D6DC1" w14:textId="77777777" w:rsidR="0067300B" w:rsidRDefault="0067300B">
      <w:pPr>
        <w:spacing w:line="276" w:lineRule="auto"/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sectPr w:rsidR="0067300B"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1AD4D" w14:textId="77777777" w:rsidR="0056377A" w:rsidRDefault="0056377A">
      <w:pPr>
        <w:spacing w:line="240" w:lineRule="auto"/>
        <w:ind w:left="0" w:hanging="2"/>
      </w:pPr>
      <w:r>
        <w:separator/>
      </w:r>
    </w:p>
  </w:endnote>
  <w:endnote w:type="continuationSeparator" w:id="0">
    <w:p w14:paraId="1DCB80A5" w14:textId="77777777" w:rsidR="0056377A" w:rsidRDefault="005637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Liberation Serif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895C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hidden="0" allowOverlap="1" wp14:anchorId="6322139B" wp14:editId="2D570FC1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1" name="Connettore 2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0" y="3779683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7CF553B" w14:textId="7C7474A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7710B1">
      <w:fldChar w:fldCharType="begin"/>
    </w:r>
    <w:r w:rsidR="007710B1">
      <w:instrText>HYPERLINK "mailto:lcis007008@istruzione.it" \h</w:instrText>
    </w:r>
    <w:r w:rsidR="007710B1">
      <w:fldChar w:fldCharType="separate"/>
    </w:r>
    <w:r w:rsidR="007710B1">
      <w:rPr>
        <w:rFonts w:ascii="Calibri" w:eastAsia="Calibri" w:hAnsi="Calibri" w:cs="Calibri"/>
        <w:color w:val="0000FF"/>
        <w:sz w:val="18"/>
        <w:szCs w:val="18"/>
        <w:u w:val="single"/>
      </w:rPr>
      <w:t>lcis007008@istruzione.it</w:t>
    </w:r>
    <w:r w:rsidR="007710B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r w:rsidR="007710B1">
      <w:fldChar w:fldCharType="begin"/>
    </w:r>
    <w:r w:rsidR="007710B1">
      <w:instrText>HYPERLINK "mailto:lcis007008@pec.istruzione.it" \h</w:instrText>
    </w:r>
    <w:r w:rsidR="007710B1">
      <w:fldChar w:fldCharType="separate"/>
    </w:r>
    <w:r w:rsidR="007710B1">
      <w:rPr>
        <w:rFonts w:ascii="Calibri" w:eastAsia="Calibri" w:hAnsi="Calibri" w:cs="Calibri"/>
        <w:color w:val="0000FF"/>
        <w:sz w:val="18"/>
        <w:szCs w:val="18"/>
        <w:u w:val="single"/>
      </w:rPr>
      <w:t>lcis007008@pec.istruzione.it</w:t>
    </w:r>
    <w:r w:rsidR="007710B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67300B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67300B">
      <w:rPr>
        <w:rFonts w:ascii="Calibri" w:eastAsia="Calibri" w:hAnsi="Calibri" w:cs="Calibri"/>
        <w:b/>
        <w:noProof/>
        <w:color w:val="000000"/>
        <w:sz w:val="18"/>
        <w:szCs w:val="18"/>
      </w:rPr>
      <w:t>2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280584DD" w14:textId="77777777" w:rsidR="007710B1" w:rsidRDefault="007710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6C93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Tel.  039.9205108 / 039.9205701 - Codice Fiscale:94003140137                                               Mod. RIS 04.01 REV.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>01  01</w:t>
    </w:r>
    <w:proofErr w:type="gramEnd"/>
    <w:r>
      <w:rPr>
        <w:rFonts w:ascii="Calibri" w:eastAsia="Calibri" w:hAnsi="Calibri" w:cs="Calibri"/>
        <w:color w:val="000000"/>
        <w:sz w:val="18"/>
        <w:szCs w:val="18"/>
      </w:rPr>
      <w:t>-03-2023</w: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6416AD97" wp14:editId="550E5F88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l="0" t="0" r="0" b="0"/>
              <wp:wrapNone/>
              <wp:docPr id="20" name="Connettore 2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12581" y="3779685"/>
                        <a:ext cx="6466838" cy="63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25401</wp:posOffset>
              </wp:positionH>
              <wp:positionV relativeFrom="paragraph">
                <wp:posOffset>127000</wp:posOffset>
              </wp:positionV>
              <wp:extent cx="635" cy="12700"/>
              <wp:effectExtent b="0" l="0" r="0" t="0"/>
              <wp:wrapNone/>
              <wp:docPr id="2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1251135B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ordinaria:   </w:t>
    </w:r>
    <w:proofErr w:type="gramEnd"/>
    <w:r w:rsidR="007710B1">
      <w:fldChar w:fldCharType="begin"/>
    </w:r>
    <w:r w:rsidR="007710B1">
      <w:instrText>HYPERLINK "mailto:lcis007008@istruzione.it" \h</w:instrText>
    </w:r>
    <w:r w:rsidR="007710B1">
      <w:fldChar w:fldCharType="separate"/>
    </w:r>
    <w:r w:rsidR="007710B1">
      <w:rPr>
        <w:color w:val="0000FF"/>
        <w:sz w:val="18"/>
        <w:szCs w:val="18"/>
        <w:u w:val="single"/>
      </w:rPr>
      <w:t>lcis007008@istruzione.it</w:t>
    </w:r>
    <w:r w:rsidR="007710B1"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-  Posta elettronica </w:t>
    </w:r>
    <w:proofErr w:type="gramStart"/>
    <w:r>
      <w:rPr>
        <w:rFonts w:ascii="Calibri" w:eastAsia="Calibri" w:hAnsi="Calibri" w:cs="Calibri"/>
        <w:color w:val="000000"/>
        <w:sz w:val="18"/>
        <w:szCs w:val="18"/>
      </w:rPr>
      <w:t xml:space="preserve">certificata:   </w:t>
    </w:r>
    <w:proofErr w:type="gramEnd"/>
    <w:hyperlink r:id="rId2">
      <w:r w:rsidR="007710B1">
        <w:rPr>
          <w:color w:val="0000FF"/>
          <w:sz w:val="18"/>
          <w:szCs w:val="18"/>
          <w:u w:val="single"/>
        </w:rPr>
        <w:t>lcis007008@pec.istruzione.it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       </w:t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Pag.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PAGE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FB399B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b/>
        <w:color w:val="000000"/>
        <w:sz w:val="18"/>
        <w:szCs w:val="18"/>
      </w:rPr>
      <w:t xml:space="preserve"> a 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b/>
        <w:color w:val="000000"/>
        <w:sz w:val="18"/>
        <w:szCs w:val="18"/>
      </w:rPr>
      <w:instrText>NUMPAGES</w:instrTex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separate"/>
    </w:r>
    <w:r w:rsidR="00FB399B">
      <w:rPr>
        <w:rFonts w:ascii="Calibri" w:eastAsia="Calibri" w:hAnsi="Calibri" w:cs="Calibri"/>
        <w:b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b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                                                         </w:t>
    </w:r>
  </w:p>
  <w:p w14:paraId="4B603644" w14:textId="77777777" w:rsidR="007710B1" w:rsidRDefault="007710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EB2C" w14:textId="77777777" w:rsidR="0056377A" w:rsidRDefault="0056377A">
      <w:pPr>
        <w:spacing w:line="240" w:lineRule="auto"/>
        <w:ind w:left="0" w:hanging="2"/>
      </w:pPr>
      <w:r>
        <w:separator/>
      </w:r>
    </w:p>
  </w:footnote>
  <w:footnote w:type="continuationSeparator" w:id="0">
    <w:p w14:paraId="553E7182" w14:textId="77777777" w:rsidR="0056377A" w:rsidRDefault="005637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0968" w14:textId="77777777" w:rsidR="007710B1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00042EEB" wp14:editId="3B888BA5">
              <wp:simplePos x="0" y="0"/>
              <wp:positionH relativeFrom="column">
                <wp:posOffset>-444499</wp:posOffset>
              </wp:positionH>
              <wp:positionV relativeFrom="paragraph">
                <wp:posOffset>-63499</wp:posOffset>
              </wp:positionV>
              <wp:extent cx="7134225" cy="2057400"/>
              <wp:effectExtent l="0" t="0" r="0" b="0"/>
              <wp:wrapNone/>
              <wp:docPr id="19" name="Rettangol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97938" y="277035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373D0E8" w14:textId="77777777" w:rsidR="007710B1" w:rsidRDefault="007710B1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042EEB" id="Rettangolo 19" o:spid="_x0000_s1026" style="position:absolute;margin-left:-35pt;margin-top:-5pt;width:561.75pt;height:162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">
              <v:stroke startarrowwidth="narrow" startarrowlength="short" endarrowwidth="narrow" endarrowlength="short"/>
              <v:textbox inset="2.53958mm,2.53958mm,2.53958mm,2.53958mm">
                <w:txbxContent>
                  <w:p w14:paraId="2373D0E8" w14:textId="77777777" w:rsidR="007710B1" w:rsidRDefault="007710B1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251659264" behindDoc="1" locked="0" layoutInCell="1" hidden="0" allowOverlap="1" wp14:anchorId="0061FB1C" wp14:editId="49EB0B0E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1E5B2D3" w14:textId="77777777" w:rsidR="007710B1" w:rsidRDefault="007710B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640A0C89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 xml:space="preserve">     </w:t>
    </w:r>
  </w:p>
  <w:p w14:paraId="708FD356" w14:textId="77777777" w:rsidR="007710B1" w:rsidRDefault="007710B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58AB8CD7" w14:textId="77777777" w:rsidR="007710B1" w:rsidRDefault="007710B1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</w:p>
  <w:p w14:paraId="48470506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noProof/>
      </w:rPr>
      <w:drawing>
        <wp:anchor distT="0" distB="0" distL="114935" distR="114935" simplePos="0" relativeHeight="251660288" behindDoc="0" locked="0" layoutInCell="1" hidden="0" allowOverlap="1" wp14:anchorId="59140688" wp14:editId="704B6D9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 distT="0" distB="0" distL="114935" distR="114935"/>
          <wp:docPr id="24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l="-86" t="-76" r="-83" b="-73"/>
                  <a:stretch>
                    <a:fillRect/>
                  </a:stretch>
                </pic:blipFill>
                <pic:spPr>
                  <a:xfrm>
                    <a:off x="0" y="0"/>
                    <a:ext cx="638810" cy="728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935" distR="114935" simplePos="0" relativeHeight="251661312" behindDoc="0" locked="0" layoutInCell="1" hidden="0" allowOverlap="1" wp14:anchorId="18B8200F" wp14:editId="6AB2AFFF">
          <wp:simplePos x="0" y="0"/>
          <wp:positionH relativeFrom="column">
            <wp:posOffset>-66671</wp:posOffset>
          </wp:positionH>
          <wp:positionV relativeFrom="paragraph">
            <wp:posOffset>212090</wp:posOffset>
          </wp:positionV>
          <wp:extent cx="814070" cy="545465"/>
          <wp:effectExtent l="3175" t="3175" r="3175" b="3175"/>
          <wp:wrapSquare wrapText="bothSides" distT="0" distB="0" distL="114935" distR="114935"/>
          <wp:docPr id="2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4070" cy="545465"/>
                  </a:xfrm>
                  <a:prstGeom prst="rect">
                    <a:avLst/>
                  </a:prstGeom>
                  <a:ln w="3175">
                    <a:solidFill>
                      <a:srgbClr val="000000"/>
                    </a:solidFill>
                    <a:prstDash val="solid"/>
                  </a:ln>
                </pic:spPr>
              </pic:pic>
            </a:graphicData>
          </a:graphic>
        </wp:anchor>
      </w:drawing>
    </w:r>
  </w:p>
  <w:p w14:paraId="679886C0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b/>
        <w:color w:val="000000"/>
      </w:rPr>
      <w:t>Ministero dell’Istruzione e del Merito</w:t>
    </w:r>
  </w:p>
  <w:p w14:paraId="61767034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7656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 xml:space="preserve">   Istituto di Istruzione Secondaria Superiore</w:t>
    </w:r>
  </w:p>
  <w:p w14:paraId="17BB6FC8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5233"/>
        <w:tab w:val="left" w:pos="8762"/>
      </w:tabs>
      <w:spacing w:line="240" w:lineRule="auto"/>
      <w:ind w:left="0" w:hanging="2"/>
      <w:jc w:val="center"/>
      <w:rPr>
        <w:color w:val="000000"/>
      </w:rPr>
    </w:pPr>
    <w:r>
      <w:rPr>
        <w:rFonts w:ascii="Calibri" w:eastAsia="Calibri" w:hAnsi="Calibri" w:cs="Calibri"/>
        <w:b/>
        <w:color w:val="000000"/>
      </w:rPr>
      <w:t>“Alessandro Greppi”</w:t>
    </w:r>
  </w:p>
  <w:p w14:paraId="0CBC0CEC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Via dei Mille 27 – 23876 Monticello B.za (LC)</w:t>
    </w:r>
  </w:p>
  <w:p w14:paraId="2548753B" w14:textId="77777777" w:rsidR="007710B1" w:rsidRDefault="00000000">
    <w:pPr>
      <w:pBdr>
        <w:top w:val="nil"/>
        <w:left w:val="nil"/>
        <w:bottom w:val="nil"/>
        <w:right w:val="nil"/>
        <w:between w:val="nil"/>
      </w:pBdr>
      <w:tabs>
        <w:tab w:val="left" w:pos="3686"/>
      </w:tabs>
      <w:spacing w:line="240" w:lineRule="auto"/>
      <w:ind w:left="0" w:right="-82" w:hanging="2"/>
      <w:jc w:val="center"/>
      <w:rPr>
        <w:color w:val="000000"/>
      </w:rPr>
    </w:pPr>
    <w:r>
      <w:rPr>
        <w:rFonts w:ascii="Calibri" w:eastAsia="Calibri" w:hAnsi="Calibri" w:cs="Calibri"/>
        <w:color w:val="000000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00D6C"/>
    <w:multiLevelType w:val="multilevel"/>
    <w:tmpl w:val="43C0A32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7972DB"/>
    <w:multiLevelType w:val="multilevel"/>
    <w:tmpl w:val="DD2A1A7A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Titolo4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Titolo5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Titolo6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Titolo7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Titolo8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67809560">
    <w:abstractNumId w:val="1"/>
  </w:num>
  <w:num w:numId="2" w16cid:durableId="187807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0B1"/>
    <w:rsid w:val="003F7B5F"/>
    <w:rsid w:val="0056377A"/>
    <w:rsid w:val="0067300B"/>
    <w:rsid w:val="007710B1"/>
    <w:rsid w:val="00A42EF9"/>
    <w:rsid w:val="00D434B4"/>
    <w:rsid w:val="00FB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7402"/>
  <w15:docId w15:val="{2F2BB335-B82A-4083-8D54-EE529A2E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ind w:left="-1" w:hanging="1"/>
    </w:pPr>
    <w:rPr>
      <w:b/>
      <w:bCs/>
      <w:spacing w:val="20"/>
      <w:position w:val="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ind w:left="360" w:right="-1" w:firstLine="0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ind w:left="-1" w:hanging="1"/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ind w:left="-1" w:hanging="1"/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left="0" w:right="6" w:firstLine="0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pPr>
      <w:keepNext/>
      <w:numPr>
        <w:ilvl w:val="6"/>
        <w:numId w:val="1"/>
      </w:numPr>
      <w:ind w:left="-1" w:hanging="1"/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pPr>
      <w:keepNext/>
      <w:widowControl w:val="0"/>
      <w:numPr>
        <w:ilvl w:val="7"/>
        <w:numId w:val="1"/>
      </w:numPr>
      <w:ind w:left="-1" w:hanging="1"/>
      <w:outlineLvl w:val="7"/>
    </w:pPr>
    <w:rPr>
      <w:rFonts w:ascii="Arial" w:hAnsi="Arial" w:cs="Arial"/>
      <w:spacing w:val="20"/>
      <w:position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w w:val="100"/>
      <w:position w:val="0"/>
      <w:sz w:val="24"/>
      <w:szCs w:val="24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w w:val="100"/>
      <w:position w:val="0"/>
      <w:sz w:val="26"/>
      <w:szCs w:val="26"/>
      <w:u w:val="none" w:color="000000"/>
      <w:effect w:val="none"/>
      <w:bdr w:val="none" w:sz="0" w:space="0" w:color="000000"/>
      <w:shd w:val="clear" w:color="auto" w:fill="auto"/>
      <w:vertAlign w:val="baseline"/>
      <w:cs w:val="0"/>
      <w:em w:val="none"/>
    </w:rPr>
  </w:style>
  <w:style w:type="character" w:customStyle="1" w:styleId="WW8Num3z0">
    <w:name w:val="WW8Num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Calibri" w:eastAsia="Times New Roman" w:hAnsi="Calibri" w:cs="Calibri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1">
    <w:name w:val="WW8Num19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1">
    <w:name w:val="WW8Num2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rFonts w:ascii="Symbol" w:hAnsi="Symbol" w:cs="Symbol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Carpredefinitoparagrafo1">
    <w:name w:val="Car. predefinito 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opagina">
    <w:name w:val="page number"/>
    <w:basedOn w:val="Carpredefinitoparagrafo1"/>
    <w:rPr>
      <w:w w:val="100"/>
      <w:position w:val="-1"/>
      <w:effect w:val="none"/>
      <w:vertAlign w:val="baseline"/>
      <w:cs w:val="0"/>
      <w:em w:val="none"/>
    </w:rPr>
  </w:style>
  <w:style w:type="character" w:styleId="Collegamentovisitato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IntestazioneCarattere">
    <w:name w:val="Intestazione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contextualspellingandgrammarerror">
    <w:name w:val="contextualspellingandgrammar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spellingerror">
    <w:name w:val="spellingerror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w w:val="100"/>
      <w:kern w:val="2"/>
      <w:position w:val="-1"/>
      <w:sz w:val="56"/>
      <w:szCs w:val="56"/>
      <w:effect w:val="none"/>
      <w:vertAlign w:val="baseline"/>
      <w:cs w:val="0"/>
      <w:em w:val="none"/>
      <w:lang w:eastAsia="zh-CN" w:bidi="hi-IN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position w:val="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pPr>
      <w:widowControl w:val="0"/>
      <w:ind w:left="0" w:right="-1" w:firstLine="0"/>
      <w:jc w:val="center"/>
    </w:pPr>
    <w:rPr>
      <w:position w:val="0"/>
      <w:sz w:val="22"/>
      <w:szCs w:val="20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 w:firstLine="0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left="0"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left="0" w:right="6" w:firstLine="0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erif" w:eastAsia="SimSun" w:hAnsi="Liberation Serif" w:cs="Lucida Sans"/>
      <w:kern w:val="2"/>
      <w:position w:val="-1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pPr>
      <w:suppressAutoHyphens/>
      <w:spacing w:after="200" w:line="276" w:lineRule="auto"/>
      <w:ind w:left="720" w:firstLine="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/>
      <w:spacing w:before="280" w:after="280"/>
      <w:textAlignment w:val="auto"/>
    </w:pPr>
  </w:style>
  <w:style w:type="paragraph" w:styleId="Nessunaspaziatura">
    <w:name w:val="No Spacing"/>
    <w:pPr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2"/>
      <w:position w:val="-1"/>
      <w:sz w:val="24"/>
      <w:szCs w:val="24"/>
      <w:lang w:val="en-US" w:eastAsia="zh-CN" w:bidi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X9Ej0ZXSjeBBx7p6tdHCf/n4VQ==">CgMxLjA4AHIhMU9QdGFmT0FQbmdLd091bXo4YktPWjlKcjVaTHVtVW5E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rosanna.usuelli</dc:creator>
  <cp:lastModifiedBy>Prof.ssa Barbara Scarduzio</cp:lastModifiedBy>
  <cp:revision>3</cp:revision>
  <dcterms:created xsi:type="dcterms:W3CDTF">2026-06-01T16:12:00Z</dcterms:created>
  <dcterms:modified xsi:type="dcterms:W3CDTF">2026-06-05T13:06:00Z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